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562"/>
        <w:rPr>
          <w:rFonts w:hint="eastAsia" w:ascii="仿宋" w:hAnsi="仿宋" w:eastAsia="仿宋"/>
          <w:b/>
          <w:color w:val="000000"/>
          <w:sz w:val="28"/>
          <w:szCs w:val="28"/>
        </w:rPr>
      </w:pPr>
      <w:bookmarkStart w:id="0" w:name="_GoBack"/>
      <w:r>
        <w:rPr>
          <w:rFonts w:ascii="微软雅黑" w:hAnsi="微软雅黑" w:eastAsia="微软雅黑" w:cs="微软雅黑"/>
          <w:b/>
          <w:i w:val="0"/>
          <w:caps w:val="0"/>
          <w:color w:val="505050"/>
          <w:spacing w:val="0"/>
          <w:sz w:val="33"/>
          <w:szCs w:val="33"/>
          <w:shd w:val="clear" w:fill="FFFFFF"/>
        </w:rPr>
        <w:t>2017年嘉兴市属部分公办学校（单位）公开招聘教师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岗位和计划</w:t>
      </w:r>
    </w:p>
    <w:bookmarkEnd w:id="0"/>
    <w:p>
      <w:pPr>
        <w:spacing w:line="480" w:lineRule="exact"/>
        <w:ind w:firstLine="562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本次公开招聘推出岗位26个，计划招聘教师27名。</w:t>
      </w:r>
    </w:p>
    <w:tbl>
      <w:tblPr>
        <w:tblStyle w:val="3"/>
        <w:tblW w:w="9127" w:type="dxa"/>
        <w:tblInd w:w="9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1239"/>
        <w:gridCol w:w="735"/>
        <w:gridCol w:w="1995"/>
        <w:gridCol w:w="851"/>
        <w:gridCol w:w="259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588" w:hRule="atLeast"/>
        </w:trPr>
        <w:tc>
          <w:tcPr>
            <w:tcW w:w="171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23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2"/>
                <w:szCs w:val="22"/>
              </w:rPr>
              <w:t>所需专业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2"/>
                <w:szCs w:val="22"/>
              </w:rPr>
              <w:t>学历/学位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2"/>
                <w:szCs w:val="22"/>
              </w:rPr>
              <w:t>其他要求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1716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嘉兴教育学院</w:t>
            </w:r>
          </w:p>
        </w:tc>
        <w:tc>
          <w:tcPr>
            <w:tcW w:w="1239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高中历史教研员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历史学类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具有中级及以上职称在职教师；有高中教学工作经历，获得高中历史地市级学科带头人及以上荣誉称号。具有高级教师职称的应聘者，如承诺低聘，可报考。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1716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嘉兴教育学院</w:t>
            </w:r>
          </w:p>
        </w:tc>
        <w:tc>
          <w:tcPr>
            <w:tcW w:w="1239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高中数学教研员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数学类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具有中级及以上职称在职教师；有高中教学工作经历，获得高中数学地市级学科带头人及以上荣誉称号。具有高级教师职称的应聘者，如承诺低聘，可报考。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</w:trPr>
        <w:tc>
          <w:tcPr>
            <w:tcW w:w="1716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嘉兴教育学院</w:t>
            </w:r>
          </w:p>
        </w:tc>
        <w:tc>
          <w:tcPr>
            <w:tcW w:w="1239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心理健康教育教研员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心理学类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本科/学士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具有中级及以上职称在职教师，在初中及以上学校有5年及以上心理健康教育工作经历。获得心理学地市级学科带头人及以上荣誉人员专业不限；具有高级教师职称的应聘者，如承诺低聘，可报考。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716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嘉兴技师学院</w:t>
            </w:r>
          </w:p>
        </w:tc>
        <w:tc>
          <w:tcPr>
            <w:tcW w:w="1239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数学教师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应用数学、概率论与数理统计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研究生/硕士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具有中级及以上专业技术资格</w:t>
            </w:r>
          </w:p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716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嘉兴技师学院</w:t>
            </w:r>
          </w:p>
        </w:tc>
        <w:tc>
          <w:tcPr>
            <w:tcW w:w="1239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艺术设计实习指导教师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艺术设计学、公共艺术、视觉传达设计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本科/学士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具有中级及以上专业技术资格或技师及以上职业资格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716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嘉兴技师学院</w:t>
            </w:r>
          </w:p>
        </w:tc>
        <w:tc>
          <w:tcPr>
            <w:tcW w:w="1239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电气专业教师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电力系统及其自动化、农业电气化与自动化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研究生/硕士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具有中级及以上专业技术资格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16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嘉兴技师学院</w:t>
            </w:r>
          </w:p>
        </w:tc>
        <w:tc>
          <w:tcPr>
            <w:tcW w:w="1239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体育教师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体育教育、社会体育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本科/学士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具有中级及以上专业技术资格和国家二级及以上裁判员证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16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嘉兴技师学院</w:t>
            </w:r>
          </w:p>
        </w:tc>
        <w:tc>
          <w:tcPr>
            <w:tcW w:w="1239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金融实习指导教师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金融学、金融工程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本科/学士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具有2年及以上工作经历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716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嘉兴技师学院</w:t>
            </w:r>
          </w:p>
        </w:tc>
        <w:tc>
          <w:tcPr>
            <w:tcW w:w="1239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会计实习指导教师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会计学、财务会计教育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本科/学士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具有2年及以上工作经历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716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嘉兴技师学院</w:t>
            </w:r>
          </w:p>
        </w:tc>
        <w:tc>
          <w:tcPr>
            <w:tcW w:w="1239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烘焙实习指导教师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教育学类、食品科学与工程类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具有2年及以上工作经历，烘焙工高级工或西式面点师高级工及以上职业资格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716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嘉兴市建筑工业学校</w:t>
            </w:r>
          </w:p>
        </w:tc>
        <w:tc>
          <w:tcPr>
            <w:tcW w:w="1239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数学教师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数学与应用数学、数理基础科学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具有高级专业技术资格的在职教师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</w:trPr>
        <w:tc>
          <w:tcPr>
            <w:tcW w:w="1716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嘉兴市建筑工业学校</w:t>
            </w:r>
          </w:p>
        </w:tc>
        <w:tc>
          <w:tcPr>
            <w:tcW w:w="1239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语文教师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语言学及应用语言学、汉语言文字学、中国古代文学、中国现当代文学、比较文学与世界文学、学科教学(语文）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研究生/硕士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2017年应届毕业生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16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嘉兴市建筑工业学校</w:t>
            </w:r>
          </w:p>
        </w:tc>
        <w:tc>
          <w:tcPr>
            <w:tcW w:w="1239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体育教师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体育学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研究生/硕士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2017年应届毕业生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716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嘉兴市第一中学</w:t>
            </w:r>
          </w:p>
        </w:tc>
        <w:tc>
          <w:tcPr>
            <w:tcW w:w="1239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通用技术教师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物理学、应用物理学、应用电子技术教育、机械设计制造及其自动化、材料成型及控制工程、机械电子工程、工业设计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本科/学士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具有高中教师资格证书；大学期间获校年度二等奖学金及以上的2017年应届毕业生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716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嘉兴市第一中学</w:t>
            </w:r>
          </w:p>
        </w:tc>
        <w:tc>
          <w:tcPr>
            <w:tcW w:w="1239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信息（电子）技术教师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电子信息工程、应用电子技术教育、计算机科学与技术、软件工程、智能科学与技术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本科/学士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具有高中教师资格证书；参加省级及以上的大学生创新大赛并获奖的2017年应届毕业生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716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嘉兴市秀州中学</w:t>
            </w:r>
          </w:p>
        </w:tc>
        <w:tc>
          <w:tcPr>
            <w:tcW w:w="1239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化学教师1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9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化学类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本科/学士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具有高级中学教师资格证；在职化学教师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16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嘉兴市秀州中学</w:t>
            </w:r>
          </w:p>
        </w:tc>
        <w:tc>
          <w:tcPr>
            <w:tcW w:w="1239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化学教师2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9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化学类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本科/学士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具有高中教师资格证书；2017年应届毕业生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716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嘉兴市秀州中学</w:t>
            </w:r>
          </w:p>
        </w:tc>
        <w:tc>
          <w:tcPr>
            <w:tcW w:w="1239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政治教师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9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政治学类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本科/学士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具有高中教师资格证书；2017年应届毕业生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716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嘉兴市秀州中学</w:t>
            </w:r>
          </w:p>
        </w:tc>
        <w:tc>
          <w:tcPr>
            <w:tcW w:w="1239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通用技术教师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9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计算机科学与技术、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教育技术学、</w:t>
            </w:r>
            <w:r>
              <w:rPr>
                <w:rFonts w:hint="eastAsia" w:ascii="仿宋" w:hAnsi="仿宋" w:eastAsia="仿宋" w:cs="仿宋_GB2312"/>
                <w:color w:val="000000"/>
              </w:rPr>
              <w:t>物理学、应用物理学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本科/学士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具有高中教师资格证书；2017年应届毕业生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716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嘉兴市第三中学</w:t>
            </w:r>
          </w:p>
        </w:tc>
        <w:tc>
          <w:tcPr>
            <w:tcW w:w="1239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通用技术、信息技术教师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计算机科学与技术、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教育技术学、</w:t>
            </w:r>
            <w:r>
              <w:rPr>
                <w:rFonts w:hint="eastAsia" w:ascii="仿宋" w:hAnsi="仿宋" w:eastAsia="仿宋" w:cs="仿宋_GB2312"/>
                <w:color w:val="000000"/>
              </w:rPr>
              <w:t>物理学、应用物理学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本科/学士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具有高中教师资格证书；2017年应届毕业生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716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嘉兴市第三中学</w:t>
            </w:r>
          </w:p>
        </w:tc>
        <w:tc>
          <w:tcPr>
            <w:tcW w:w="1239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数学教师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数学类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本科/学士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具有高中教师资格证书；2017年应届毕业生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716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嘉兴市第四高级中学</w:t>
            </w:r>
          </w:p>
        </w:tc>
        <w:tc>
          <w:tcPr>
            <w:tcW w:w="1239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语文教师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汉语言文学</w:t>
            </w:r>
            <w:r>
              <w:rPr>
                <w:rFonts w:hint="eastAsia" w:ascii="仿宋" w:hAnsi="仿宋" w:eastAsia="仿宋"/>
                <w:kern w:val="0"/>
                <w:sz w:val="24"/>
              </w:rPr>
              <w:t>、</w:t>
            </w:r>
            <w:r>
              <w:rPr>
                <w:rFonts w:ascii="仿宋" w:hAnsi="仿宋" w:eastAsia="仿宋"/>
                <w:kern w:val="0"/>
                <w:sz w:val="24"/>
              </w:rPr>
              <w:t>汉语言</w:t>
            </w:r>
            <w:r>
              <w:rPr>
                <w:rFonts w:hint="eastAsia" w:ascii="仿宋" w:hAnsi="仿宋" w:eastAsia="仿宋"/>
                <w:kern w:val="0"/>
                <w:sz w:val="24"/>
              </w:rPr>
              <w:t>、</w:t>
            </w: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应用语言学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本科/学士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具有高中教师资格证书；2017年应届毕业生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16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嘉兴市第五高级中学</w:t>
            </w:r>
          </w:p>
        </w:tc>
        <w:tc>
          <w:tcPr>
            <w:tcW w:w="1239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舞蹈教师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舞蹈学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、舞蹈表演、舞蹈编导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本科/学士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2017年应届毕业生；户籍不限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716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嘉兴市第五高级中学</w:t>
            </w:r>
          </w:p>
        </w:tc>
        <w:tc>
          <w:tcPr>
            <w:tcW w:w="1239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美术教师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美术学类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本科/学士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具有高中教师资格证书；2017年应届毕业生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716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嘉兴市特殊教育学校</w:t>
            </w:r>
          </w:p>
        </w:tc>
        <w:tc>
          <w:tcPr>
            <w:tcW w:w="1239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启智言语训练教师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特殊教育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本科/学士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具有高中教师资格证书；2017年应届毕业生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716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嘉兴市特殊教育学校</w:t>
            </w:r>
          </w:p>
        </w:tc>
        <w:tc>
          <w:tcPr>
            <w:tcW w:w="1239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运动康复教师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运动康复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本科/学士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2017年应届毕业生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B55E2"/>
    <w:rsid w:val="677B55E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2017-01-18T14:29:00Z</dcterms:created>
  <dc:creator>lenovo</dc:creator>
  <cp:lastModifiedBy>lenovo</cp:lastModifiedBy>
  <dcterms:modified xsi:type="dcterms:W3CDTF">2017-01-18T14:32:01Z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