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Times New Roman" w:eastAsia="仿宋_GB2312" w:cs="Times New Roman"/>
          <w:sz w:val="32"/>
          <w:szCs w:val="32"/>
        </w:rPr>
        <w:t>202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eastAsia="仿宋_GB2312" w:cs="Times New Roman"/>
          <w:sz w:val="32"/>
          <w:szCs w:val="32"/>
        </w:rPr>
        <w:t>年度防城港职业技术学院“双向选择”招聘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</w:t>
      </w:r>
      <w:r>
        <w:rPr>
          <w:rFonts w:hint="eastAsia" w:ascii="Times New Roman" w:eastAsia="仿宋_GB2312" w:cs="Times New Roman"/>
          <w:sz w:val="32"/>
          <w:szCs w:val="32"/>
          <w:lang w:val="zh-CN"/>
        </w:rPr>
        <w:t>（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部门名称</w:t>
      </w:r>
      <w:r>
        <w:rPr>
          <w:rFonts w:hint="eastAsia" w:ascii="Times New Roman" w:eastAsia="仿宋_GB2312" w:cs="Times New Roman"/>
          <w:sz w:val="32"/>
          <w:szCs w:val="32"/>
          <w:lang w:val="zh-CN"/>
        </w:rPr>
        <w:t>）</w:t>
      </w:r>
      <w:r>
        <w:rPr>
          <w:rFonts w:ascii="Times New Roman" w:eastAsia="仿宋_GB2312" w:cs="Times New Roman"/>
          <w:sz w:val="32"/>
          <w:szCs w:val="32"/>
          <w:lang w:val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</w:t>
      </w:r>
      <w:bookmarkStart w:id="0" w:name="_GoBack"/>
      <w:bookmarkEnd w:id="0"/>
      <w:r>
        <w:rPr>
          <w:rFonts w:ascii="Times New Roman" w:eastAsia="仿宋_GB2312" w:cs="Times New Roman"/>
          <w:sz w:val="32"/>
          <w:szCs w:val="32"/>
          <w:lang w:val="zh-CN"/>
        </w:rPr>
        <w:t>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M2ViNmJhMWEyZjViZGI4YjQ1Y2ZjOWNkNzlmMTcifQ=="/>
  </w:docVars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5D32133"/>
    <w:rsid w:val="1D976266"/>
    <w:rsid w:val="45FD57BC"/>
    <w:rsid w:val="4EA1447C"/>
    <w:rsid w:val="5C3F1D26"/>
    <w:rsid w:val="7A2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236</Characters>
  <Lines>2</Lines>
  <Paragraphs>1</Paragraphs>
  <TotalTime>0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huawei</cp:lastModifiedBy>
  <dcterms:modified xsi:type="dcterms:W3CDTF">2023-01-11T06:43:15Z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5F7C1ACBAC3844A695DF93D0706865D7</vt:lpwstr>
  </property>
</Properties>
</file>