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</w:p>
    <w:p>
      <w:pPr>
        <w:spacing w:beforeLines="50" w:afterLines="50" w:line="360" w:lineRule="exact"/>
        <w:ind w:firstLine="540" w:firstLineChars="15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龙湾区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年公开招聘中小学教师技能测试要求</w:t>
      </w:r>
    </w:p>
    <w:bookmarkEnd w:id="0"/>
    <w:tbl>
      <w:tblPr>
        <w:tblStyle w:val="2"/>
        <w:tblW w:w="93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6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68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测试内容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中小学体育</w:t>
            </w:r>
          </w:p>
        </w:tc>
        <w:tc>
          <w:tcPr>
            <w:tcW w:w="68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田径、篮球、体操（队列）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682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自弹自唱、视唱练耳、舞蹈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小学美术</w:t>
            </w:r>
          </w:p>
        </w:tc>
        <w:tc>
          <w:tcPr>
            <w:tcW w:w="68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Roman" w:hAnsi="Times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Roman" w:hAnsi="Times Roman" w:eastAsia="仿宋_GB2312"/>
                <w:color w:val="000000"/>
                <w:sz w:val="28"/>
                <w:szCs w:val="28"/>
                <w:lang w:val="en-US" w:eastAsia="zh-CN"/>
              </w:rPr>
              <w:t>美术字、素描或色彩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中小学信息</w:t>
            </w:r>
          </w:p>
        </w:tc>
        <w:tc>
          <w:tcPr>
            <w:tcW w:w="68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Roman" w:hAnsi="Times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Roman" w:hAnsi="Times Roman" w:eastAsia="仿宋_GB2312"/>
                <w:color w:val="000000"/>
                <w:sz w:val="28"/>
                <w:szCs w:val="28"/>
                <w:lang w:val="en-US" w:eastAsia="zh-CN"/>
              </w:rPr>
              <w:t>计算机操作、网页制作、课件制作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32FF6FB8"/>
    <w:rsid w:val="32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0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2023-06-05T10:38:00Z</dcterms:created>
  <dc:creator>Joey麻麻</dc:creator>
  <cp:lastModifiedBy>Joey麻麻</cp:lastModifiedBy>
  <dcterms:modified xsi:type="dcterms:W3CDTF">2023-06-05T10:38:11Z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EEEBA3B2CF144ADFBBC53B7C60C56085_11</vt:lpwstr>
  </property>
</Properties>
</file>