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附件2</w:t>
      </w:r>
    </w:p>
    <w:p>
      <w:pPr>
        <w:spacing w:line="480" w:lineRule="exact"/>
        <w:rPr>
          <w:rFonts w:hint="eastAsia" w:ascii="宋体" w:hAnsi="宋体"/>
          <w:color w:val="auto"/>
          <w:sz w:val="30"/>
          <w:szCs w:val="30"/>
          <w:lang w:val="en-US" w:eastAsia="zh-CN"/>
        </w:rPr>
      </w:pPr>
    </w:p>
    <w:p>
      <w:pPr>
        <w:spacing w:line="480" w:lineRule="exact"/>
        <w:jc w:val="center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202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color w:val="auto"/>
          <w:sz w:val="32"/>
          <w:szCs w:val="32"/>
        </w:rPr>
        <w:t>年教师招考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中小学</w:t>
      </w:r>
      <w:r>
        <w:rPr>
          <w:rFonts w:hint="eastAsia" w:ascii="宋体" w:hAnsi="宋体"/>
          <w:b/>
          <w:color w:val="auto"/>
          <w:sz w:val="32"/>
          <w:szCs w:val="32"/>
        </w:rPr>
        <w:t>音乐、体育、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美术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、职高专业课教师</w:t>
      </w:r>
      <w:r>
        <w:rPr>
          <w:rFonts w:hint="eastAsia" w:ascii="宋体" w:hAnsi="宋体"/>
          <w:b/>
          <w:color w:val="auto"/>
          <w:sz w:val="32"/>
          <w:szCs w:val="32"/>
        </w:rPr>
        <w:t>等职位技能测试内容</w:t>
      </w:r>
    </w:p>
    <w:p>
      <w:pPr>
        <w:spacing w:line="480" w:lineRule="exact"/>
        <w:ind w:left="1655" w:leftChars="788" w:firstLine="900" w:firstLineChars="250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1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（一）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中小学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音乐学科技能测试内容：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60" w:firstLineChars="22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1.声乐（50分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0"/>
          <w:szCs w:val="30"/>
        </w:rPr>
        <w:t>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2.钢琴（30分）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3.舞蹈（20分）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10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（二）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高中体育、中小学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体育学科技能测试内容：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60" w:firstLineChars="22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1.100m（25分）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2.800m（25分）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3.铅球（25分）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4.立定跳远（25分）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1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中小学美术学科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技能测试内容：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60" w:firstLineChars="220"/>
        <w:textAlignment w:val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1、素描（60分）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2、命题画（画种不限）（40分）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321" w:firstLineChars="10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（四）职高美术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技能测试内容：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1.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 xml:space="preserve">  基础素描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（50分）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 xml:space="preserve"> 基础色彩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321" w:firstLineChars="100"/>
        <w:textAlignment w:val="auto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（五）职高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数字影像技术（设计/影视）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技能测试内容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一、设计教师：1.模仿制作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根据提供的素材和样图操作，分2-3小题共6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0分）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2.创意设计（根据指定的主题，利用提供的素材,进行平面设计40分）。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二、影视教师：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模仿制作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根据提供的素材和样片操作 ，分2-3小题共6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创意设计（根据指定的主题，利用提供的素材，进行视频制作40分）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1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（六）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职高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旅游酒店管理（旅游/酒店）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技能测试内容：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一、旅游管理教师：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导游景点讲解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导游应变能力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（30分）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二、酒店管理教师：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中餐宴会摆台与服务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（50分）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客房中式铺床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（30分）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3.前厅应变能力（20分）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321" w:firstLineChars="100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（七）职高电子商务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技能测试内容：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1.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网店装修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（50分）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网络营销文案策划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（30分）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3.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软文撰写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（20分）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321" w:firstLineChars="1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（八）职高建筑工程造价（教师1/教师2）技能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一、教师1：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1.BIM 建模与招标工程量清单编制（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投标报价文件编制与价款调整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二、教师2：会计电算化软件操作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1" w:firstLineChars="1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（九）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职高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园林技能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1.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园林制图、园林规划设计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（50分）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 xml:space="preserve">园林植物基础 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3.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园林植物栽培、繁育及绿化养护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321" w:firstLineChars="1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（十）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职高园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艺技能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植物嫁接</w:t>
      </w: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0分）；2.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植物病虫害防治（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Zjk1YzExOGQxODA3NTMzNGY0ZTE1MjRlMGJjYmQifQ=="/>
  </w:docVars>
  <w:rsids>
    <w:rsidRoot w:val="331A15A4"/>
    <w:rsid w:val="331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2023-06-14T00:58:00Z</dcterms:created>
  <dc:creator>dell</dc:creator>
  <cp:lastModifiedBy>dell</cp:lastModifiedBy>
  <dcterms:modified xsi:type="dcterms:W3CDTF">2023-06-14T01:02:16Z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21785F426BA74ED7880541D2429185A4_11</vt:lpwstr>
  </property>
</Properties>
</file>